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370533" w14:textId="77777777" w:rsidR="007171D6" w:rsidRDefault="007171D6" w:rsidP="002E36FB">
      <w:pPr>
        <w:spacing w:line="360" w:lineRule="auto"/>
        <w:rPr>
          <w:rFonts w:ascii="Verdana" w:hAnsi="Verdana"/>
          <w:sz w:val="20"/>
          <w:szCs w:val="20"/>
        </w:rPr>
      </w:pPr>
    </w:p>
    <w:p w14:paraId="65FA7595" w14:textId="4D8C803F" w:rsidR="00135D6E" w:rsidRPr="00135D6E" w:rsidRDefault="006C7983" w:rsidP="002E36FB">
      <w:pPr>
        <w:spacing w:line="360" w:lineRule="auto"/>
        <w:rPr>
          <w:rFonts w:ascii="Verdana" w:hAnsi="Verdana"/>
          <w:sz w:val="20"/>
          <w:szCs w:val="20"/>
        </w:rPr>
      </w:pPr>
      <w:r>
        <w:rPr>
          <w:rFonts w:ascii="Verdana" w:hAnsi="Verdana"/>
          <w:noProof/>
          <w:sz w:val="20"/>
          <w:szCs w:val="20"/>
        </w:rPr>
        <w:drawing>
          <wp:anchor distT="0" distB="0" distL="114300" distR="114300" simplePos="0" relativeHeight="251658240" behindDoc="0" locked="0" layoutInCell="1" allowOverlap="1" wp14:anchorId="6EF37850" wp14:editId="627290EB">
            <wp:simplePos x="0" y="0"/>
            <wp:positionH relativeFrom="margin">
              <wp:align>right</wp:align>
            </wp:positionH>
            <wp:positionV relativeFrom="paragraph">
              <wp:posOffset>-647572</wp:posOffset>
            </wp:positionV>
            <wp:extent cx="2660488" cy="723900"/>
            <wp:effectExtent l="0" t="0" r="6985" b="0"/>
            <wp:wrapNone/>
            <wp:docPr id="1" name="Picture 1" descr="C:\Users\Daniel.DESKTOP-FNGTHM1\Downloads\Actisen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el.DESKTOP-FNGTHM1\Downloads\Actisens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0488"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135D6E" w:rsidRPr="00135D6E">
        <w:rPr>
          <w:rFonts w:ascii="Verdana" w:hAnsi="Verdana"/>
          <w:sz w:val="20"/>
          <w:szCs w:val="20"/>
        </w:rPr>
        <w:t xml:space="preserve">Press Release Issued: </w:t>
      </w:r>
      <w:r w:rsidR="007671DB">
        <w:rPr>
          <w:rFonts w:ascii="Verdana" w:hAnsi="Verdana"/>
          <w:sz w:val="20"/>
          <w:szCs w:val="20"/>
        </w:rPr>
        <w:t>September</w:t>
      </w:r>
      <w:r w:rsidR="001962F4">
        <w:rPr>
          <w:rFonts w:ascii="Verdana" w:hAnsi="Verdana"/>
          <w:sz w:val="20"/>
          <w:szCs w:val="20"/>
        </w:rPr>
        <w:t xml:space="preserve"> 2020 </w:t>
      </w:r>
    </w:p>
    <w:p w14:paraId="2C0B2B84" w14:textId="1686D1E1" w:rsidR="00135D6E" w:rsidRPr="00135D6E" w:rsidRDefault="00135D6E" w:rsidP="002E36FB">
      <w:pPr>
        <w:spacing w:line="360" w:lineRule="auto"/>
        <w:rPr>
          <w:rFonts w:ascii="Verdana" w:hAnsi="Verdana"/>
          <w:sz w:val="20"/>
          <w:szCs w:val="20"/>
        </w:rPr>
      </w:pPr>
      <w:r w:rsidRPr="00135D6E">
        <w:rPr>
          <w:rFonts w:ascii="Verdana" w:hAnsi="Verdana"/>
          <w:sz w:val="20"/>
          <w:szCs w:val="20"/>
        </w:rPr>
        <w:t>Word Count:</w:t>
      </w:r>
      <w:r w:rsidR="006C7983">
        <w:rPr>
          <w:rFonts w:ascii="Verdana" w:hAnsi="Verdana"/>
          <w:sz w:val="20"/>
          <w:szCs w:val="20"/>
        </w:rPr>
        <w:t xml:space="preserve"> </w:t>
      </w:r>
      <w:r w:rsidR="007671DB">
        <w:rPr>
          <w:rFonts w:ascii="Verdana" w:hAnsi="Verdana"/>
          <w:sz w:val="20"/>
          <w:szCs w:val="20"/>
        </w:rPr>
        <w:t>290</w:t>
      </w:r>
    </w:p>
    <w:p w14:paraId="08738E22" w14:textId="3FFD60BA" w:rsidR="005844A8" w:rsidRDefault="005844A8" w:rsidP="00C3525B">
      <w:pPr>
        <w:spacing w:line="360" w:lineRule="auto"/>
        <w:jc w:val="both"/>
        <w:rPr>
          <w:rFonts w:ascii="Verdana" w:hAnsi="Verdana"/>
          <w:b/>
          <w:sz w:val="20"/>
          <w:szCs w:val="20"/>
        </w:rPr>
      </w:pPr>
      <w:r w:rsidRPr="005844A8">
        <w:rPr>
          <w:rFonts w:ascii="Verdana" w:hAnsi="Verdana"/>
          <w:b/>
          <w:sz w:val="20"/>
          <w:szCs w:val="20"/>
        </w:rPr>
        <w:t xml:space="preserve">Actisense </w:t>
      </w:r>
      <w:r w:rsidR="007671DB">
        <w:rPr>
          <w:rFonts w:ascii="Verdana" w:hAnsi="Verdana"/>
          <w:b/>
          <w:sz w:val="20"/>
          <w:szCs w:val="20"/>
        </w:rPr>
        <w:t>named “Export Champion” by Department for International Trade</w:t>
      </w:r>
    </w:p>
    <w:p w14:paraId="1BA606F8" w14:textId="77777777" w:rsidR="007671DB" w:rsidRPr="007671DB" w:rsidRDefault="007671DB" w:rsidP="007671DB">
      <w:pPr>
        <w:spacing w:line="360" w:lineRule="auto"/>
        <w:jc w:val="both"/>
        <w:rPr>
          <w:rFonts w:ascii="Verdana" w:hAnsi="Verdana"/>
          <w:iCs/>
          <w:sz w:val="20"/>
          <w:szCs w:val="20"/>
        </w:rPr>
      </w:pPr>
      <w:r w:rsidRPr="007671DB">
        <w:rPr>
          <w:rFonts w:ascii="Verdana" w:hAnsi="Verdana"/>
          <w:iCs/>
          <w:sz w:val="20"/>
          <w:szCs w:val="20"/>
        </w:rPr>
        <w:t>The Department for International Trade has recognised a number of UK businesses that have worked with the DIT to successfully make export a major part of their trade strategy, naming them Export Champions.</w:t>
      </w:r>
    </w:p>
    <w:p w14:paraId="28E742E6" w14:textId="77777777" w:rsidR="007671DB" w:rsidRPr="007671DB" w:rsidRDefault="007671DB" w:rsidP="007671DB">
      <w:pPr>
        <w:spacing w:line="360" w:lineRule="auto"/>
        <w:jc w:val="both"/>
        <w:rPr>
          <w:rFonts w:ascii="Verdana" w:hAnsi="Verdana"/>
          <w:iCs/>
          <w:sz w:val="20"/>
          <w:szCs w:val="20"/>
        </w:rPr>
      </w:pPr>
      <w:r w:rsidRPr="007671DB">
        <w:rPr>
          <w:rFonts w:ascii="Verdana" w:hAnsi="Verdana"/>
          <w:iCs/>
          <w:sz w:val="20"/>
          <w:szCs w:val="20"/>
        </w:rPr>
        <w:t>Actisense, the marine electronics specialists based in Poole, Dorset, are one of the businesses that have been celebrated in a publication created by the Export is GREAT campaign from the DIT. The company markets and sells their NMEA specialist equipment in 45 countries around the globe, with export making up over 83% of their annual turnover.</w:t>
      </w:r>
    </w:p>
    <w:p w14:paraId="1374EEDB" w14:textId="77777777" w:rsidR="007671DB" w:rsidRPr="007671DB" w:rsidRDefault="007671DB" w:rsidP="007671DB">
      <w:pPr>
        <w:spacing w:line="360" w:lineRule="auto"/>
        <w:jc w:val="both"/>
        <w:rPr>
          <w:rFonts w:ascii="Verdana" w:hAnsi="Verdana"/>
          <w:iCs/>
          <w:sz w:val="20"/>
          <w:szCs w:val="20"/>
        </w:rPr>
      </w:pPr>
      <w:r w:rsidRPr="007671DB">
        <w:rPr>
          <w:rFonts w:ascii="Verdana" w:hAnsi="Verdana"/>
          <w:iCs/>
          <w:sz w:val="20"/>
          <w:szCs w:val="20"/>
        </w:rPr>
        <w:t>Actisense CEO, Phil Whitehurst, said:</w:t>
      </w:r>
    </w:p>
    <w:p w14:paraId="6B2A7F4C" w14:textId="75DD4515" w:rsidR="007671DB" w:rsidRPr="007671DB" w:rsidRDefault="001E726B" w:rsidP="007671DB">
      <w:pPr>
        <w:spacing w:line="360" w:lineRule="auto"/>
        <w:ind w:left="720"/>
        <w:jc w:val="both"/>
        <w:rPr>
          <w:rFonts w:ascii="Verdana" w:hAnsi="Verdana"/>
          <w:iCs/>
          <w:sz w:val="20"/>
          <w:szCs w:val="20"/>
        </w:rPr>
      </w:pPr>
      <w:r>
        <w:rPr>
          <w:rFonts w:ascii="Verdana" w:hAnsi="Verdana"/>
          <w:iCs/>
          <w:sz w:val="20"/>
          <w:szCs w:val="20"/>
        </w:rPr>
        <w:t>“</w:t>
      </w:r>
      <w:r w:rsidR="007671DB" w:rsidRPr="001E726B">
        <w:rPr>
          <w:rFonts w:ascii="Verdana" w:hAnsi="Verdana"/>
          <w:i/>
          <w:sz w:val="20"/>
          <w:szCs w:val="20"/>
        </w:rPr>
        <w:t>We're extremely proud to have been named an Export Champion by the Department for International Trade. We have worked closely with them to help guide our export strategy and, as a relatively small business, we have seen tremendous growth over the past 5 years in our international territories. It's wonderful to be able to fly the flag for British technology in the marine and agricultural markets around the world.</w:t>
      </w:r>
      <w:r>
        <w:rPr>
          <w:rFonts w:ascii="Verdana" w:hAnsi="Verdana"/>
          <w:iCs/>
          <w:sz w:val="20"/>
          <w:szCs w:val="20"/>
        </w:rPr>
        <w:t>”</w:t>
      </w:r>
    </w:p>
    <w:p w14:paraId="560BB49F" w14:textId="77777777" w:rsidR="007671DB" w:rsidRPr="007671DB" w:rsidRDefault="007671DB" w:rsidP="007671DB">
      <w:pPr>
        <w:spacing w:line="360" w:lineRule="auto"/>
        <w:jc w:val="both"/>
        <w:rPr>
          <w:rFonts w:ascii="Verdana" w:hAnsi="Verdana"/>
          <w:iCs/>
          <w:sz w:val="20"/>
          <w:szCs w:val="20"/>
        </w:rPr>
      </w:pPr>
      <w:r w:rsidRPr="007671DB">
        <w:rPr>
          <w:rFonts w:ascii="Verdana" w:hAnsi="Verdana"/>
          <w:iCs/>
          <w:sz w:val="20"/>
          <w:szCs w:val="20"/>
        </w:rPr>
        <w:t>Thom Webb, Deputy Director, UK Regions (Southern England) at the DIT commented:</w:t>
      </w:r>
    </w:p>
    <w:p w14:paraId="67AC38F4" w14:textId="6F34C93E" w:rsidR="007671DB" w:rsidRPr="001E726B" w:rsidRDefault="001E726B" w:rsidP="007671DB">
      <w:pPr>
        <w:spacing w:line="360" w:lineRule="auto"/>
        <w:ind w:left="720"/>
        <w:jc w:val="both"/>
        <w:rPr>
          <w:rFonts w:ascii="Verdana" w:hAnsi="Verdana"/>
          <w:i/>
          <w:sz w:val="20"/>
          <w:szCs w:val="20"/>
        </w:rPr>
      </w:pPr>
      <w:r>
        <w:rPr>
          <w:rFonts w:ascii="Verdana" w:hAnsi="Verdana"/>
          <w:iCs/>
          <w:sz w:val="20"/>
          <w:szCs w:val="20"/>
        </w:rPr>
        <w:t>“</w:t>
      </w:r>
      <w:r w:rsidR="007671DB" w:rsidRPr="001E726B">
        <w:rPr>
          <w:rFonts w:ascii="Verdana" w:hAnsi="Verdana"/>
          <w:i/>
          <w:sz w:val="20"/>
          <w:szCs w:val="20"/>
        </w:rPr>
        <w:t>In 2018, we launched our Export Strategy, in which we described how Export Champions are a key element to deliver our ambition to encourage and inspire businesses that can export but have not started.</w:t>
      </w:r>
    </w:p>
    <w:p w14:paraId="26D189AD" w14:textId="52BE10A6" w:rsidR="007671DB" w:rsidRPr="007671DB" w:rsidRDefault="007671DB" w:rsidP="001E726B">
      <w:pPr>
        <w:spacing w:line="360" w:lineRule="auto"/>
        <w:ind w:left="720"/>
        <w:jc w:val="both"/>
        <w:rPr>
          <w:rFonts w:ascii="Verdana" w:hAnsi="Verdana"/>
          <w:iCs/>
          <w:sz w:val="20"/>
          <w:szCs w:val="20"/>
        </w:rPr>
      </w:pPr>
      <w:r w:rsidRPr="001E726B">
        <w:rPr>
          <w:rFonts w:ascii="Verdana" w:hAnsi="Verdana"/>
          <w:i/>
          <w:sz w:val="20"/>
          <w:szCs w:val="20"/>
        </w:rPr>
        <w:t>They (Export Champions) are a group of handpicked exporters, who have worked with us at DIT to take their products or services to customers worldwide and have been successful in doing so.</w:t>
      </w:r>
      <w:r w:rsidR="001E726B">
        <w:rPr>
          <w:rFonts w:ascii="Verdana" w:hAnsi="Verdana"/>
          <w:iCs/>
          <w:sz w:val="20"/>
          <w:szCs w:val="20"/>
        </w:rPr>
        <w:t>”</w:t>
      </w:r>
    </w:p>
    <w:p w14:paraId="04AE89DF" w14:textId="44B026CC" w:rsidR="007671DB" w:rsidRDefault="007671DB" w:rsidP="007671DB">
      <w:pPr>
        <w:spacing w:line="360" w:lineRule="auto"/>
        <w:jc w:val="both"/>
        <w:rPr>
          <w:rFonts w:ascii="Verdana" w:hAnsi="Verdana"/>
          <w:iCs/>
          <w:sz w:val="20"/>
          <w:szCs w:val="20"/>
        </w:rPr>
      </w:pPr>
      <w:r w:rsidRPr="007671DB">
        <w:rPr>
          <w:rFonts w:ascii="Verdana" w:hAnsi="Verdana"/>
          <w:iCs/>
          <w:sz w:val="20"/>
          <w:szCs w:val="20"/>
        </w:rPr>
        <w:t>Actisense's most popular products include their NMEA data conversion gateways, their NMEA 2000 WiFi gateway, as well as their complete range of NMEA 2000 networking cables and connectors.</w:t>
      </w:r>
    </w:p>
    <w:p w14:paraId="34CD36CD" w14:textId="55289B80" w:rsidR="001E726B" w:rsidRDefault="001E726B" w:rsidP="007671DB">
      <w:pPr>
        <w:spacing w:line="360" w:lineRule="auto"/>
        <w:jc w:val="both"/>
        <w:rPr>
          <w:rFonts w:ascii="Verdana" w:hAnsi="Verdana"/>
          <w:iCs/>
          <w:sz w:val="20"/>
          <w:szCs w:val="20"/>
        </w:rPr>
      </w:pPr>
      <w:r>
        <w:rPr>
          <w:rFonts w:ascii="Verdana" w:hAnsi="Verdana"/>
          <w:iCs/>
          <w:sz w:val="20"/>
          <w:szCs w:val="20"/>
        </w:rPr>
        <w:t>The company won the International Trade Award at the 2019 Maritime UK Awards.</w:t>
      </w:r>
    </w:p>
    <w:p w14:paraId="4E822D6D" w14:textId="184E08A6" w:rsidR="00135D6E" w:rsidRPr="00135D6E" w:rsidRDefault="00135D6E" w:rsidP="007671DB">
      <w:pPr>
        <w:spacing w:line="360" w:lineRule="auto"/>
        <w:jc w:val="both"/>
        <w:rPr>
          <w:rFonts w:ascii="Verdana" w:hAnsi="Verdana"/>
          <w:sz w:val="20"/>
          <w:szCs w:val="20"/>
        </w:rPr>
      </w:pPr>
      <w:r w:rsidRPr="00135D6E">
        <w:rPr>
          <w:rFonts w:ascii="Verdana" w:hAnsi="Verdana"/>
          <w:sz w:val="20"/>
          <w:szCs w:val="20"/>
        </w:rPr>
        <w:t xml:space="preserve">For more information about Actisense </w:t>
      </w:r>
      <w:r w:rsidR="00DC250A">
        <w:rPr>
          <w:rFonts w:ascii="Verdana" w:hAnsi="Verdana"/>
          <w:sz w:val="20"/>
          <w:szCs w:val="20"/>
        </w:rPr>
        <w:t xml:space="preserve">and </w:t>
      </w:r>
      <w:r w:rsidR="00CB73CA">
        <w:rPr>
          <w:rFonts w:ascii="Verdana" w:hAnsi="Verdana"/>
          <w:sz w:val="20"/>
          <w:szCs w:val="20"/>
        </w:rPr>
        <w:t>their award-winning NMEA products</w:t>
      </w:r>
      <w:r w:rsidR="00DC250A">
        <w:rPr>
          <w:rFonts w:ascii="Verdana" w:hAnsi="Verdana"/>
          <w:sz w:val="20"/>
          <w:szCs w:val="20"/>
        </w:rPr>
        <w:t xml:space="preserve">, </w:t>
      </w:r>
      <w:r w:rsidRPr="00135D6E">
        <w:rPr>
          <w:rFonts w:ascii="Verdana" w:hAnsi="Verdana"/>
          <w:sz w:val="20"/>
          <w:szCs w:val="20"/>
        </w:rPr>
        <w:t xml:space="preserve">visit: </w:t>
      </w:r>
      <w:hyperlink r:id="rId6" w:history="1">
        <w:r w:rsidRPr="00135D6E">
          <w:rPr>
            <w:rStyle w:val="Hyperlink"/>
            <w:rFonts w:ascii="Verdana" w:hAnsi="Verdana"/>
            <w:sz w:val="20"/>
            <w:szCs w:val="20"/>
          </w:rPr>
          <w:t>www.actisense.com</w:t>
        </w:r>
      </w:hyperlink>
      <w:r w:rsidRPr="00135D6E">
        <w:rPr>
          <w:rFonts w:ascii="Verdana" w:hAnsi="Verdana"/>
          <w:sz w:val="20"/>
          <w:szCs w:val="20"/>
        </w:rPr>
        <w:t>.</w:t>
      </w:r>
    </w:p>
    <w:p w14:paraId="1CA71C49" w14:textId="6BD81708" w:rsidR="00135D6E" w:rsidRPr="00135D6E" w:rsidRDefault="00135D6E" w:rsidP="002E36FB">
      <w:pPr>
        <w:pStyle w:val="ListParagraph"/>
        <w:numPr>
          <w:ilvl w:val="0"/>
          <w:numId w:val="1"/>
        </w:numPr>
        <w:spacing w:line="360" w:lineRule="auto"/>
        <w:rPr>
          <w:rFonts w:ascii="Verdana" w:hAnsi="Verdana"/>
          <w:b/>
          <w:sz w:val="20"/>
          <w:szCs w:val="20"/>
        </w:rPr>
      </w:pPr>
      <w:r w:rsidRPr="00135D6E">
        <w:rPr>
          <w:rFonts w:ascii="Verdana" w:hAnsi="Verdana"/>
          <w:b/>
          <w:sz w:val="20"/>
          <w:szCs w:val="20"/>
        </w:rPr>
        <w:t>Ends –</w:t>
      </w:r>
    </w:p>
    <w:p w14:paraId="3785FF30" w14:textId="38EC9137" w:rsidR="00135D6E" w:rsidRPr="00135D6E" w:rsidRDefault="00135D6E" w:rsidP="007171D6">
      <w:pPr>
        <w:spacing w:line="360" w:lineRule="auto"/>
        <w:jc w:val="both"/>
        <w:rPr>
          <w:rFonts w:ascii="Verdana" w:hAnsi="Verdana"/>
          <w:sz w:val="20"/>
          <w:szCs w:val="20"/>
        </w:rPr>
      </w:pPr>
      <w:r w:rsidRPr="00135D6E">
        <w:rPr>
          <w:rFonts w:ascii="Verdana" w:hAnsi="Verdana"/>
          <w:sz w:val="20"/>
          <w:szCs w:val="20"/>
        </w:rPr>
        <w:t xml:space="preserve">To interview Phil Whitehurst or to find out more please contact </w:t>
      </w:r>
      <w:hyperlink r:id="rId7" w:history="1">
        <w:r w:rsidR="00073FC8" w:rsidRPr="00B161D9">
          <w:rPr>
            <w:rStyle w:val="Hyperlink"/>
            <w:rFonts w:ascii="Verdana" w:hAnsi="Verdana"/>
            <w:sz w:val="20"/>
            <w:szCs w:val="20"/>
          </w:rPr>
          <w:t>justin.cohen@actisense.com</w:t>
        </w:r>
      </w:hyperlink>
      <w:r w:rsidR="00073FC8">
        <w:rPr>
          <w:rFonts w:ascii="Verdana" w:hAnsi="Verdana"/>
          <w:sz w:val="20"/>
          <w:szCs w:val="20"/>
        </w:rPr>
        <w:t xml:space="preserve">. </w:t>
      </w:r>
    </w:p>
    <w:p w14:paraId="32B01D80" w14:textId="48DE3D4C" w:rsidR="00135D6E" w:rsidRPr="00135D6E" w:rsidRDefault="00135D6E" w:rsidP="007171D6">
      <w:pPr>
        <w:spacing w:line="360" w:lineRule="auto"/>
        <w:jc w:val="both"/>
        <w:rPr>
          <w:rFonts w:ascii="Verdana" w:hAnsi="Verdana"/>
          <w:b/>
          <w:sz w:val="20"/>
          <w:szCs w:val="20"/>
        </w:rPr>
      </w:pPr>
      <w:r w:rsidRPr="00135D6E">
        <w:rPr>
          <w:rFonts w:ascii="Verdana" w:hAnsi="Verdana"/>
          <w:b/>
          <w:sz w:val="20"/>
          <w:szCs w:val="20"/>
        </w:rPr>
        <w:t>Editors Notes:</w:t>
      </w:r>
    </w:p>
    <w:p w14:paraId="70D175BA" w14:textId="037E7A7B" w:rsidR="00135D6E" w:rsidRPr="00135D6E" w:rsidRDefault="00135D6E" w:rsidP="007171D6">
      <w:pPr>
        <w:spacing w:line="360" w:lineRule="auto"/>
        <w:jc w:val="both"/>
        <w:rPr>
          <w:rFonts w:ascii="Verdana" w:hAnsi="Verdana"/>
          <w:sz w:val="20"/>
          <w:szCs w:val="20"/>
        </w:rPr>
      </w:pPr>
      <w:r w:rsidRPr="00135D6E">
        <w:rPr>
          <w:rFonts w:ascii="Verdana" w:hAnsi="Verdana"/>
          <w:sz w:val="20"/>
          <w:szCs w:val="20"/>
        </w:rPr>
        <w:lastRenderedPageBreak/>
        <w:t xml:space="preserve">Actisense, based in Poole, United Kingdom, was formed by Phil Whitehurst, a Chartered Electronics Engineer and established in 1997. Actisense has been creating intelligent marine electronic products that have seen them become recognised for their reliability both nationally and internationally. They are now exported to over </w:t>
      </w:r>
      <w:r w:rsidR="005844A8">
        <w:rPr>
          <w:rFonts w:ascii="Verdana" w:hAnsi="Verdana"/>
          <w:sz w:val="20"/>
          <w:szCs w:val="20"/>
        </w:rPr>
        <w:t>80</w:t>
      </w:r>
      <w:r w:rsidRPr="00135D6E">
        <w:rPr>
          <w:rFonts w:ascii="Verdana" w:hAnsi="Verdana"/>
          <w:sz w:val="20"/>
          <w:szCs w:val="20"/>
        </w:rPr>
        <w:t xml:space="preserve"> distributors in 4</w:t>
      </w:r>
      <w:r w:rsidR="005844A8">
        <w:rPr>
          <w:rFonts w:ascii="Verdana" w:hAnsi="Verdana"/>
          <w:sz w:val="20"/>
          <w:szCs w:val="20"/>
        </w:rPr>
        <w:t>5</w:t>
      </w:r>
      <w:r w:rsidRPr="00135D6E">
        <w:rPr>
          <w:rFonts w:ascii="Verdana" w:hAnsi="Verdana"/>
          <w:sz w:val="20"/>
          <w:szCs w:val="20"/>
        </w:rPr>
        <w:t xml:space="preserve"> countries worldwide.</w:t>
      </w:r>
    </w:p>
    <w:sectPr w:rsidR="00135D6E" w:rsidRPr="00135D6E" w:rsidSect="00F91900">
      <w:pgSz w:w="11906" w:h="16838"/>
      <w:pgMar w:top="993" w:right="1274"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BF764EC"/>
    <w:multiLevelType w:val="hybridMultilevel"/>
    <w:tmpl w:val="5E648CC6"/>
    <w:lvl w:ilvl="0" w:tplc="874E27D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CC73FD6"/>
    <w:multiLevelType w:val="hybridMultilevel"/>
    <w:tmpl w:val="FE54AA6E"/>
    <w:lvl w:ilvl="0" w:tplc="41DCF1B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CxMDUyNjawMDc0MjdQ0lEKTi0uzszPAykwrgUAXmKZ9CwAAAA="/>
  </w:docVars>
  <w:rsids>
    <w:rsidRoot w:val="00135D6E"/>
    <w:rsid w:val="00073FC8"/>
    <w:rsid w:val="000E717C"/>
    <w:rsid w:val="00135D6E"/>
    <w:rsid w:val="00163083"/>
    <w:rsid w:val="001962F4"/>
    <w:rsid w:val="001C11B3"/>
    <w:rsid w:val="001E726B"/>
    <w:rsid w:val="001F233E"/>
    <w:rsid w:val="002B65D1"/>
    <w:rsid w:val="002E36FB"/>
    <w:rsid w:val="003D3CBA"/>
    <w:rsid w:val="005844A8"/>
    <w:rsid w:val="005872F5"/>
    <w:rsid w:val="005F10A9"/>
    <w:rsid w:val="00670FE3"/>
    <w:rsid w:val="006C7983"/>
    <w:rsid w:val="007171D6"/>
    <w:rsid w:val="00717970"/>
    <w:rsid w:val="007671DB"/>
    <w:rsid w:val="007A6115"/>
    <w:rsid w:val="007A7C00"/>
    <w:rsid w:val="007F2753"/>
    <w:rsid w:val="007F2A91"/>
    <w:rsid w:val="00800561"/>
    <w:rsid w:val="008D235B"/>
    <w:rsid w:val="008E484E"/>
    <w:rsid w:val="00986E5E"/>
    <w:rsid w:val="00A572EC"/>
    <w:rsid w:val="00A62FED"/>
    <w:rsid w:val="00AD1F1D"/>
    <w:rsid w:val="00C3525B"/>
    <w:rsid w:val="00C73988"/>
    <w:rsid w:val="00CB73CA"/>
    <w:rsid w:val="00DC250A"/>
    <w:rsid w:val="00DD791E"/>
    <w:rsid w:val="00E63825"/>
    <w:rsid w:val="00F919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B1EEC"/>
  <w15:chartTrackingRefBased/>
  <w15:docId w15:val="{219D8AFA-579B-4EDD-9FD5-EEB662565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D6E"/>
    <w:pPr>
      <w:ind w:left="720"/>
      <w:contextualSpacing/>
    </w:pPr>
  </w:style>
  <w:style w:type="character" w:styleId="Hyperlink">
    <w:name w:val="Hyperlink"/>
    <w:basedOn w:val="DefaultParagraphFont"/>
    <w:uiPriority w:val="99"/>
    <w:unhideWhenUsed/>
    <w:rsid w:val="00135D6E"/>
    <w:rPr>
      <w:color w:val="0563C1" w:themeColor="hyperlink"/>
      <w:u w:val="single"/>
    </w:rPr>
  </w:style>
  <w:style w:type="character" w:styleId="UnresolvedMention">
    <w:name w:val="Unresolved Mention"/>
    <w:basedOn w:val="DefaultParagraphFont"/>
    <w:uiPriority w:val="99"/>
    <w:semiHidden/>
    <w:unhideWhenUsed/>
    <w:rsid w:val="00135D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9143670">
      <w:bodyDiv w:val="1"/>
      <w:marLeft w:val="0"/>
      <w:marRight w:val="0"/>
      <w:marTop w:val="0"/>
      <w:marBottom w:val="0"/>
      <w:divBdr>
        <w:top w:val="none" w:sz="0" w:space="0" w:color="auto"/>
        <w:left w:val="none" w:sz="0" w:space="0" w:color="auto"/>
        <w:bottom w:val="none" w:sz="0" w:space="0" w:color="auto"/>
        <w:right w:val="none" w:sz="0" w:space="0" w:color="auto"/>
      </w:divBdr>
      <w:divsChild>
        <w:div w:id="2057117742">
          <w:marLeft w:val="0"/>
          <w:marRight w:val="0"/>
          <w:marTop w:val="0"/>
          <w:marBottom w:val="0"/>
          <w:divBdr>
            <w:top w:val="none" w:sz="0" w:space="0" w:color="auto"/>
            <w:left w:val="none" w:sz="0" w:space="0" w:color="auto"/>
            <w:bottom w:val="none" w:sz="0" w:space="0" w:color="auto"/>
            <w:right w:val="none" w:sz="0" w:space="0" w:color="auto"/>
          </w:divBdr>
        </w:div>
      </w:divsChild>
    </w:div>
    <w:div w:id="1636597535">
      <w:bodyDiv w:val="1"/>
      <w:marLeft w:val="0"/>
      <w:marRight w:val="0"/>
      <w:marTop w:val="0"/>
      <w:marBottom w:val="0"/>
      <w:divBdr>
        <w:top w:val="none" w:sz="0" w:space="0" w:color="auto"/>
        <w:left w:val="none" w:sz="0" w:space="0" w:color="auto"/>
        <w:bottom w:val="none" w:sz="0" w:space="0" w:color="auto"/>
        <w:right w:val="none" w:sz="0" w:space="0" w:color="auto"/>
      </w:divBdr>
      <w:divsChild>
        <w:div w:id="229657670">
          <w:blockQuote w:val="1"/>
          <w:marLeft w:val="720"/>
          <w:marRight w:val="720"/>
          <w:marTop w:val="100"/>
          <w:marBottom w:val="100"/>
          <w:divBdr>
            <w:top w:val="none" w:sz="0" w:space="0" w:color="auto"/>
            <w:left w:val="none" w:sz="0" w:space="0" w:color="auto"/>
            <w:bottom w:val="none" w:sz="0" w:space="0" w:color="auto"/>
            <w:right w:val="none" w:sz="0" w:space="0" w:color="auto"/>
          </w:divBdr>
        </w:div>
        <w:div w:id="1051921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ustin.cohen@actisens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tisense.co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380</Words>
  <Characters>2170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Justin Cohen</cp:lastModifiedBy>
  <cp:revision>3</cp:revision>
  <dcterms:created xsi:type="dcterms:W3CDTF">2020-09-16T08:40:00Z</dcterms:created>
  <dcterms:modified xsi:type="dcterms:W3CDTF">2020-09-16T08:42:00Z</dcterms:modified>
</cp:coreProperties>
</file>